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56" w:rsidRPr="00814356" w:rsidRDefault="00814356" w:rsidP="00814356">
      <w:pPr>
        <w:spacing w:after="312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4F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Меню "СПЛАВ-2015 Русская и восточная кухни". </w:t>
      </w:r>
      <w:r w:rsidR="00EE5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="00EE551F" w:rsidRPr="0087239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Рабочее название в клубе</w:t>
      </w:r>
      <w:r w:rsidRPr="00F54F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"Сплавное меню для вертолётных экспедиций в 2015г.</w:t>
      </w:r>
      <w:r w:rsidR="00EE5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"</w:t>
      </w:r>
      <w:r w:rsidR="00EE551F" w:rsidRPr="0087239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)</w:t>
      </w:r>
    </w:p>
    <w:p w:rsidR="00F54F4E" w:rsidRDefault="00F54F4E" w:rsidP="00FB5B91">
      <w:pPr>
        <w:spacing w:after="312" w:line="312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4F4E">
        <w:rPr>
          <w:rFonts w:ascii="Arial" w:eastAsia="Times New Roman" w:hAnsi="Arial" w:cs="Arial"/>
          <w:noProof/>
          <w:color w:val="2E4F9D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B8536AB" wp14:editId="008F1425">
            <wp:simplePos x="0" y="0"/>
            <wp:positionH relativeFrom="column">
              <wp:posOffset>4117340</wp:posOffset>
            </wp:positionH>
            <wp:positionV relativeFrom="paragraph">
              <wp:posOffset>1116330</wp:posOffset>
            </wp:positionV>
            <wp:extent cx="1904365" cy="1432560"/>
            <wp:effectExtent l="0" t="0" r="635" b="0"/>
            <wp:wrapTight wrapText="bothSides">
              <wp:wrapPolygon edited="0">
                <wp:start x="0" y="0"/>
                <wp:lineTo x="0" y="21255"/>
                <wp:lineTo x="21391" y="21255"/>
                <wp:lineTo x="21391" y="0"/>
                <wp:lineTo x="0" y="0"/>
              </wp:wrapPolygon>
            </wp:wrapTight>
            <wp:docPr id="11" name="Рисунок 11" descr="file/oblozhka_na_foto/p7251091-1-2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/oblozhka_na_foto/p7251091-1-2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Данный вариант меню рассчитан на 8 суток (7 дней, 8 ночей) пребывания в экспедиции. </w:t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Приведённое ниже меню разработано Шеф-поваром клуба Зиновьевым Дмитрием (прямой моб</w:t>
      </w:r>
      <w:r w:rsidR="00872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ильный </w:t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тел. +7 (900) 197-65-83.</w:t>
      </w:r>
      <w:proofErr w:type="gramEnd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Впервые планируется к применению в вертолётной заброске на реку Северная Ушманья (Полярный Урал, Ямало-Ненецкий автономный округ) в 2015 году в экспедиции команды из г. Уфы (руководитель Борис Б.).</w:t>
      </w:r>
    </w:p>
    <w:p w:rsidR="00814356" w:rsidRPr="00814356" w:rsidRDefault="00F54F4E" w:rsidP="00EE55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4F4E">
        <w:rPr>
          <w:rFonts w:ascii="Arial" w:eastAsia="Times New Roman" w:hAnsi="Arial" w:cs="Arial"/>
          <w:noProof/>
          <w:color w:val="2E4F9D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E4B2C7A" wp14:editId="54F647BE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1904365" cy="1263015"/>
            <wp:effectExtent l="0" t="0" r="635" b="0"/>
            <wp:wrapTight wrapText="bothSides">
              <wp:wrapPolygon edited="0">
                <wp:start x="0" y="0"/>
                <wp:lineTo x="0" y="21176"/>
                <wp:lineTo x="21391" y="21176"/>
                <wp:lineTo x="21391" y="0"/>
                <wp:lineTo x="0" y="0"/>
              </wp:wrapPolygon>
            </wp:wrapTight>
            <wp:docPr id="10" name="Рисунок 10" descr="file/osnovnoe_menyu/splav-2015/img_478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/osnovnoe_menyu/splav-2015/img_478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Предлагаемый вариант меню </w:t>
      </w:r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шеф-поваром специально для условий сплава по реке, а также с целью облегчения взлётного веса экспедиции. Питание в экспедициях по данному меню предусмотрено для участников команд клуба экспедиций "Дикий Север", а также для всех прочих желающих путешествовать с клубом "Дикий Север" при команде, численностью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9-10 человек. Стоимость комплекса услуг по организации питания команды на реке (в полевых условиях) по этому меню вполне демократичная. Предлагаемый список необходимых ингредиентов для создания блюд по этому меню "антикризисный" и предполагает использование не очень дорогостоящих продуктов питания. Рацион питания по данному меню включает блюда, указанные ниже, с умеренным применением блюд восточной кухни</w:t>
      </w:r>
      <w:proofErr w:type="gramStart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плов, шурпа, хашлама, рёбрышки-гриль, которые изыскано сочетаются с блюдами русской кухни: борщ, уха, рубленые поджаристые котлетки, а также умеренное количество мучных изделий собственного производства в условиях экспедиции : оладьи, лаваш, самодельный белый и ржаной хлеб, охотничьи камчатские лепёшки). </w:t>
      </w:r>
    </w:p>
    <w:p w:rsidR="00E23188" w:rsidRDefault="00814356" w:rsidP="00EE551F">
      <w:pPr>
        <w:spacing w:line="312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в разнообразие блюд комплексного меню "</w:t>
      </w:r>
      <w:r w:rsidRPr="00F54F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СПЛАВ-2015 Русская и восточная кухни</w:t>
      </w:r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вносится услуга собственноручн</w:t>
      </w:r>
      <w:r w:rsidR="00E23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изготовления шеф-поваром прохладительных витаминных напитков: соки, морсы, взвары, лимонады, настойки на травах и прочих полезных для здоровья напитков, включающих природные компоненты. Данный вид меню интересен тем, что основные блюда при дневной и вечерней трапезе остаются неизменны, но по желанию команды в ходе передвижения экспедиции по реке к дневным и вечерним блюдам  меню могут добавляться прочие составляющие, добытые в процессе сплава.</w:t>
      </w:r>
      <w:r w:rsidRPr="00F54F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23188" w:rsidRDefault="00814356" w:rsidP="00EE551F">
      <w:pPr>
        <w:spacing w:line="312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мере поступления продуктов питания животного и растительного происхождения - свежайшего хариуса, грибов, ягод, дикого лука и чеснока, боровой дичи и прочих даров чистейшей реки и северной тайги, изготовленные основные блюда могут быть дополнены разнообразными горячими и холодными закусками. Меню предполагает различные вариации компоновки блюд. Изменяя составляющие блюда ингредиенты, существует возможность варьирования и доработки блюд по ходу движения экспедиции в зависимости от собранных и добытых за время экспедиции трофеев флоры и фауны. Сервировка стола также разработана Зиновьевым Дмитрием и осуществляется по его уникальной технологии, напрямую связанной с производством не менее уникальных блюд.</w:t>
      </w:r>
    </w:p>
    <w:p w:rsidR="00E23188" w:rsidRDefault="00814356" w:rsidP="00E23188">
      <w:pPr>
        <w:spacing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Прочую информацию о предоставлении услуг по организации питания в соответствии с данным меню Вы сможете </w:t>
      </w:r>
      <w:proofErr w:type="gramStart"/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получить</w:t>
      </w:r>
      <w:proofErr w:type="gramEnd"/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связавшись с нами по телефонам: +7 (912) 22 33 777 Евгений, +7 (900) 197 65 83 Дмитрий.</w:t>
      </w:r>
    </w:p>
    <w:p w:rsidR="00E23188" w:rsidRDefault="00E23188">
      <w:pPr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 w:type="page"/>
      </w:r>
    </w:p>
    <w:tbl>
      <w:tblPr>
        <w:tblW w:w="10773" w:type="dxa"/>
        <w:tblInd w:w="-559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8434"/>
        <w:gridCol w:w="1134"/>
      </w:tblGrid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7868" w:type="dxa"/>
              <w:jc w:val="center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8"/>
            </w:tblGrid>
            <w:tr w:rsidR="00814356" w:rsidRPr="00814356" w:rsidTr="00DC3404">
              <w:trPr>
                <w:jc w:val="center"/>
              </w:trPr>
              <w:tc>
                <w:tcPr>
                  <w:tcW w:w="17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E524F"/>
                  <w:tcMar>
                    <w:top w:w="75" w:type="dxa"/>
                    <w:left w:w="195" w:type="dxa"/>
                    <w:bottom w:w="75" w:type="dxa"/>
                    <w:right w:w="195" w:type="dxa"/>
                  </w:tcMar>
                  <w:vAlign w:val="center"/>
                  <w:hideMark/>
                </w:tcPr>
                <w:p w:rsidR="00814356" w:rsidRPr="00814356" w:rsidRDefault="00814356" w:rsidP="00E23188">
                  <w:pPr>
                    <w:spacing w:line="336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2318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Меню</w:t>
                  </w:r>
                  <w:r w:rsidRPr="0081435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"</w:t>
                  </w:r>
                  <w:r w:rsidRPr="00E2318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СПЛАВ-2015. Русская и восточная кухни</w:t>
                  </w:r>
                  <w:r w:rsidRPr="0081435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 xml:space="preserve">". </w:t>
                  </w:r>
                  <w:r w:rsidR="00E2318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br/>
                  </w:r>
                  <w:r w:rsidR="00E23188" w:rsidRPr="00E2318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 xml:space="preserve">Разработано для </w:t>
                  </w:r>
                  <w:r w:rsidR="00E23188" w:rsidRPr="00E23188">
                    <w:rPr>
                      <w:rFonts w:ascii="Arial" w:eastAsia="Times New Roman" w:hAnsi="Arial" w:cs="Arial"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вертолётных экспедиций </w:t>
                  </w:r>
                  <w:r w:rsidRPr="00E23188">
                    <w:rPr>
                      <w:rFonts w:ascii="Arial" w:eastAsia="Times New Roman" w:hAnsi="Arial" w:cs="Arial"/>
                      <w:bCs/>
                      <w:color w:val="FFFFFF"/>
                      <w:sz w:val="20"/>
                      <w:szCs w:val="20"/>
                      <w:lang w:eastAsia="ru-RU"/>
                    </w:rPr>
                    <w:t>в 2015г.</w:t>
                  </w:r>
                  <w:r w:rsidRPr="0081435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".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FB5B91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3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DC3404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after="312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478415E7" wp14:editId="31491FF4">
                  <wp:extent cx="861060" cy="914400"/>
                  <wp:effectExtent l="0" t="0" r="0" b="0"/>
                  <wp:docPr id="9" name="Рисунок 9" descr="file/osnovnoe_menyu/splav-2015/img_4678-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/osnovnoe_menyu/splav-2015/img_4678-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Плов из баранины с овощами и листьями кинзы. 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Борщ с дымком и печёными овощами.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домашних разносолов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приезду 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Жаркое из молодого барашка с печёными овощами и ягодами можжевельника.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Предусмотрены дополнительные блюда: </w:t>
                  </w:r>
                  <w:proofErr w:type="gram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овощи-гриль</w:t>
                  </w:r>
                  <w:proofErr w:type="gram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фруктовое ассорти.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after="312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Ужин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</w:t>
            </w:r>
            <w:proofErr w:type="spell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крутоны</w:t>
            </w:r>
            <w:proofErr w:type="spell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5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3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DC3404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день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4495E0EB" wp14:editId="44E26226">
                  <wp:extent cx="861060" cy="1143000"/>
                  <wp:effectExtent l="0" t="0" r="0" b="0"/>
                  <wp:docPr id="8" name="Рисунок 8" descr="file/osnovnoe_menyu/splav-2015/dsc04643-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/osnovnoe_menyu/splav-2015/dsc04643-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Кашка рисовая с яблочком и корицей.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сладости, масло сливочное.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after="312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Харчо из запечё</w:t>
                  </w:r>
                  <w:r w:rsidR="00DC34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нных на углях бараньих рёбрышек</w:t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 овощами и кинзой.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домашних разносолов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after="312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Сашими из </w:t>
                  </w:r>
                  <w:proofErr w:type="spell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свеже</w:t>
                  </w:r>
                  <w:proofErr w:type="spellEnd"/>
                  <w:r w:rsidR="00ED2C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пойманного хариуса с ароматным имбирем, соевым соусом и 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оригинальным </w:t>
                  </w:r>
                  <w:proofErr w:type="spell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васаби</w:t>
                  </w:r>
                  <w:proofErr w:type="spellEnd"/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Котлетки </w:t>
                  </w:r>
                  <w:proofErr w:type="gram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мясные</w:t>
                  </w:r>
                  <w:proofErr w:type="gram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рубленные с базиликом и отварным рисом с овощами 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 сырным соусом.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Предусмотрены дополнительные блюда: </w:t>
                  </w:r>
                  <w:proofErr w:type="gram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овощи-гриль</w:t>
                  </w:r>
                  <w:proofErr w:type="gram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овощное ассорти.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after="312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Ужин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</w:t>
            </w:r>
            <w:proofErr w:type="spell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крутоны</w:t>
            </w:r>
            <w:proofErr w:type="spell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5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FB5B91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день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080DDC0C" wp14:editId="16BF6518">
                  <wp:extent cx="1143000" cy="1143000"/>
                  <wp:effectExtent l="0" t="0" r="0" b="0"/>
                  <wp:docPr id="7" name="Рисунок 7" descr="file/osnovnoe_menyu/splav-2015/foto10_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/osnovnoe_menyu/splav-2015/foto10_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Омлет с жареными кабачками и ветчиной.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Шурпа из баранины с овощами и можжевеловыми ягодами </w:t>
                  </w:r>
                  <w:proofErr w:type="spell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зашпаренная</w:t>
                  </w:r>
                  <w:proofErr w:type="spell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берёзовым 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полешком.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Сочный </w:t>
                  </w:r>
                  <w:r w:rsidR="00596ADB"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Бефстроганов</w:t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 отварным картофелем и ароматными шкварками.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Предлагаемые блюда из овощей и фруктовое ассорти готовятся на гриле.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Ужин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</w:t>
            </w:r>
            <w:proofErr w:type="spell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крутоны</w:t>
            </w:r>
            <w:proofErr w:type="spell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5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FB5B91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день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660BF25D" wp14:editId="735DD9AF">
                  <wp:extent cx="1143000" cy="762000"/>
                  <wp:effectExtent l="0" t="0" r="0" b="0"/>
                  <wp:docPr id="6" name="Рисунок 6" descr="file/osnovnoe_menyu/econom-variant/kotletki-3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e/osnovnoe_menyu/econom-variant/kotletki-3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Кашка "Семь злаков" с пылу-с жару на топлёном молоке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с отрубями и зелёным 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яблочком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Тосты со сливочным маслом томлёные на углях берёзовых.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DE4188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Крем-суп из разных овощей с томлёными в </w:t>
                  </w:r>
                  <w:proofErr w:type="spell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дижонской</w:t>
                  </w:r>
                  <w:proofErr w:type="spell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горчице бараньими рёбрышками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да чесночными крутонами.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домашних разносолов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Скоблянка</w:t>
                  </w:r>
                  <w:proofErr w:type="spell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"Купеческая" с </w:t>
                  </w:r>
                  <w:r w:rsidR="00FB5B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диким полярным чесночком, сальце</w:t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 малого посола 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да </w:t>
                  </w:r>
                  <w:proofErr w:type="spell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баранинкой</w:t>
                  </w:r>
                  <w:proofErr w:type="spell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зернового откорма.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Предусмотрены дополнительные блюда: </w:t>
                  </w:r>
                  <w:proofErr w:type="gram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овощи-гриль</w:t>
                  </w:r>
                  <w:proofErr w:type="gram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фруктовое ассорти.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Ужин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</w:t>
            </w:r>
            <w:proofErr w:type="spell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крутоны</w:t>
            </w:r>
            <w:proofErr w:type="spell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5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79361C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день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4A432FAD" wp14:editId="0E88D98A">
                  <wp:extent cx="1143000" cy="807720"/>
                  <wp:effectExtent l="0" t="0" r="0" b="0"/>
                  <wp:docPr id="5" name="Рисунок 5" descr="file/osnovnoe_menyu/splav-2015/p1050961-2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/osnovnoe_menyu/splav-2015/p1050961-2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Оладьи на деревенском кефире да с припёком из домашнего варенья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Хашлама из запечённой бараньей голени да с печёными в углях овощами.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Шашлык из бараньей корейки в красном вине да с овощами и маринованным хрустальным лучком.</w:t>
            </w:r>
          </w:p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Печенье, сладости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DE4188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В овощное ассорти входит шашлык из </w:t>
                  </w:r>
                  <w:proofErr w:type="gram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овощей-гриль</w:t>
                  </w:r>
                  <w:proofErr w:type="gram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Фруктовые блюда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предварительно обжариваются на о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крытом огне.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Ужин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</w:t>
            </w:r>
            <w:proofErr w:type="spell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крутоны</w:t>
            </w:r>
            <w:proofErr w:type="spell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5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 /чел.: Закуски: 200-250гр, Суп: 300-350гр, Второе-350гр, Напиток-500гр, Холодные закуски: 350-450гр.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79361C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день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1EC22393" wp14:editId="18DB7674">
                  <wp:extent cx="1143000" cy="929640"/>
                  <wp:effectExtent l="0" t="0" r="0" b="3810"/>
                  <wp:docPr id="4" name="Рисунок 4" descr="file/osnovnoe_menyu/splav-2015/image-24-01-15-05-36-2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le/osnovnoe_menyu/splav-2015/image-24-01-15-05-36-2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Кус-кус</w:t>
                  </w:r>
                  <w:proofErr w:type="gram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 фруктами и топлёным молоком с листьями мяты.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сладости.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Ароматный мясной суп-гуляш из овощей с печёными томатами и прованскими травами.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DE4188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Поджарка мясная с диким чесноч</w:t>
                  </w:r>
                  <w:r w:rsidR="00814356"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ком и сельдереем, под соусом барбекю, </w:t>
                  </w:r>
                  <w:proofErr w:type="gramStart"/>
                  <w:r w:rsidR="00814356"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="00814356"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814356"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отварными пене.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Ужин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</w:t>
            </w:r>
            <w:proofErr w:type="spell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крутоны</w:t>
            </w:r>
            <w:proofErr w:type="spell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5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 /.: Закуски: 200-250гр, Суп: 300-350гр, Второе-350гр, Напиток-500гр, Холодные закуски: 350-450гр.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79361C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день</w:t>
            </w:r>
            <w:bookmarkStart w:id="0" w:name="_GoBack"/>
            <w:bookmarkEnd w:id="0"/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79105C0D" wp14:editId="03A84F32">
                  <wp:extent cx="1143000" cy="861060"/>
                  <wp:effectExtent l="0" t="0" r="0" b="0"/>
                  <wp:docPr id="3" name="Рисунок 3" descr="file/osnovnoe_menyu/splav-2015/dsc05192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le/osnovnoe_menyu/splav-2015/dsc05192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Кукурузная кашка с грушей и томлёным маслицем.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фруктов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DE4188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Блюдо "От Шефа".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Уха да из хариуса с </w:t>
                  </w:r>
                  <w:proofErr w:type="gramStart"/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жареными</w:t>
                  </w:r>
                  <w:proofErr w:type="gramEnd"/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потро</w:t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шками</w:t>
                  </w:r>
                  <w:proofErr w:type="spell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печёным картофелем</w:t>
                  </w:r>
                  <w:r w:rsidR="00DE41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да полешком </w:t>
                  </w:r>
                  <w:proofErr w:type="spellStart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зашпаренная</w:t>
                  </w:r>
                  <w:proofErr w:type="spellEnd"/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Жареная корейка ягнёнка с овощами гриль под соусом из печёных овощей.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Ужин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хлеб белый, хлеб чёрный, масло сливочное, печенье, пряники, шоколад, конфеты карамель, фрукты, оливки и маслины, кукуруза жареная, фасоль жареная,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5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 /.: Закуски: 200-250гр, Суп: 300-350гр, Второе-350гр, Напиток-500гр, Холодные закуски: 350-450гр.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4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14356" w:rsidRPr="00814356" w:rsidRDefault="00814356" w:rsidP="00DE4188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день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E4F9D"/>
                <w:sz w:val="20"/>
                <w:szCs w:val="20"/>
                <w:lang w:eastAsia="ru-RU"/>
              </w:rPr>
              <w:drawing>
                <wp:inline distT="0" distB="0" distL="0" distR="0" wp14:anchorId="7B2F4BE0" wp14:editId="607ED944">
                  <wp:extent cx="1143000" cy="861060"/>
                  <wp:effectExtent l="0" t="0" r="0" b="0"/>
                  <wp:docPr id="2" name="Рисунок 2" descr="file/osnovnoe_menyu/splav-2015/dsc05223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ile/osnovnoe_menyu/splav-2015/dsc05223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Сплав-2015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688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Кашка манная на топлёном маслице с брусникой и корицей.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Тосты с маслом томлёным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овощное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Ассорти мясное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814356" w:rsidRPr="00814356" w:rsidTr="00DC3404">
              <w:tc>
                <w:tcPr>
                  <w:tcW w:w="1468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814356" w:rsidRPr="00814356" w:rsidRDefault="00814356" w:rsidP="00814356">
                  <w:pPr>
                    <w:spacing w:line="336" w:lineRule="atLeast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4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Печенье, сладости</w:t>
                  </w:r>
                </w:p>
              </w:tc>
            </w:tr>
          </w:tbl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</w:tr>
      <w:tr w:rsidR="00814356" w:rsidRPr="00814356" w:rsidTr="00DE418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BB1DBC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задержке вертолёта (в связи с погодными условиями) предоставляется обед (ужин) исходя из требований - предпочтений команды.</w:t>
            </w:r>
            <w:r w:rsidRPr="00DE41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Дополнительное питание группы, связанное с задержкой вертолёта по погодным условиям осуществляется за счёт сре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дств кл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уба "Дикий Север".</w:t>
            </w:r>
            <w:r w:rsidRPr="00DE41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каждой команды в экспедициях с вертолётной заброской предусмотрен неприкосновенный запас (НЗ).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Pr="00814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</w:t>
            </w:r>
            <w:proofErr w:type="spellStart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крутоны</w:t>
            </w:r>
            <w:proofErr w:type="spellEnd"/>
            <w:r w:rsidRPr="00814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814356" w:rsidRPr="00814356" w:rsidTr="00DE4188"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56" w:rsidRPr="00814356" w:rsidRDefault="00814356" w:rsidP="00814356">
            <w:pPr>
              <w:spacing w:line="336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1D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 блюд /.: Закуски: 200-250гр, Суп: 300-350гр, Второе-350гр, Напиток-500гр, Холодные закуски: 350-450гр.</w:t>
            </w:r>
          </w:p>
        </w:tc>
      </w:tr>
    </w:tbl>
    <w:p w:rsidR="00814356" w:rsidRPr="00814356" w:rsidRDefault="00814356" w:rsidP="00814356">
      <w:pPr>
        <w:spacing w:after="312" w:line="312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Вес (масса) переработанных и упакованных в </w:t>
      </w:r>
      <w:proofErr w:type="spellStart"/>
      <w:r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гермо</w:t>
      </w:r>
      <w:proofErr w:type="spellEnd"/>
      <w:r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-сумки продуктов и </w:t>
      </w:r>
      <w:proofErr w:type="gramStart"/>
      <w:r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всех необходимых </w:t>
      </w:r>
      <w:r w:rsidR="00596ADB"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ингредиентов</w:t>
      </w:r>
      <w:r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 закупаемых для питания по данному меню составляет</w:t>
      </w:r>
      <w:proofErr w:type="gramEnd"/>
      <w:r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  <w:r w:rsidRPr="00DE4188">
        <w:rPr>
          <w:rFonts w:ascii="Arial" w:eastAsia="Times New Roman" w:hAnsi="Arial" w:cs="Arial"/>
          <w:b/>
          <w:bCs/>
          <w:color w:val="000000"/>
          <w:sz w:val="12"/>
          <w:szCs w:val="12"/>
          <w:lang w:eastAsia="ru-RU"/>
        </w:rPr>
        <w:t>284</w:t>
      </w:r>
      <w:r w:rsidRPr="0081435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кг. </w:t>
      </w:r>
    </w:p>
    <w:tbl>
      <w:tblPr>
        <w:tblW w:w="10773" w:type="dxa"/>
        <w:tblInd w:w="-37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14356" w:rsidRPr="00814356" w:rsidTr="00215A9A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2E524F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814356" w:rsidRPr="00814356" w:rsidRDefault="00814356" w:rsidP="00215A9A">
            <w:pPr>
              <w:tabs>
                <w:tab w:val="left" w:pos="9420"/>
              </w:tabs>
              <w:spacing w:line="336" w:lineRule="atLeast"/>
              <w:ind w:left="-54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Дополнительно в рационе данного меню предусмотрены: закуски из маринованных </w:t>
            </w:r>
            <w:proofErr w:type="spellStart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красноголовиков</w:t>
            </w:r>
            <w:proofErr w:type="spellEnd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с домашней сметаной и луком, сашими из свежевыловленного хариуса, </w:t>
            </w:r>
            <w:proofErr w:type="spellStart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малосл</w:t>
            </w:r>
            <w:proofErr w:type="spellEnd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из хариуса, </w:t>
            </w:r>
            <w:proofErr w:type="spellStart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юккола</w:t>
            </w:r>
            <w:proofErr w:type="spellEnd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из щуки, </w:t>
            </w:r>
            <w:proofErr w:type="gramStart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котлетки</w:t>
            </w:r>
            <w:proofErr w:type="gramEnd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рубленные из хариуса с диким чесночком, </w:t>
            </w:r>
            <w:proofErr w:type="spellStart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хе</w:t>
            </w:r>
            <w:proofErr w:type="spellEnd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из щуки и овощей, </w:t>
            </w:r>
            <w:proofErr w:type="spellStart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согудай</w:t>
            </w:r>
            <w:proofErr w:type="spellEnd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из свежего хариуса с овощами, </w:t>
            </w:r>
            <w:proofErr w:type="spellStart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шулюмы</w:t>
            </w:r>
            <w:proofErr w:type="spellEnd"/>
            <w:r w:rsidRPr="008143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из боровой северной дичи, чаи таёжные со смородиновым листом, ягодами жимолости, брусничным листом, чагой и сосновыми молодыми побегами. </w:t>
            </w:r>
          </w:p>
        </w:tc>
      </w:tr>
    </w:tbl>
    <w:p w:rsidR="00814356" w:rsidRPr="00814356" w:rsidRDefault="00814356" w:rsidP="00215A9A">
      <w:pPr>
        <w:spacing w:line="312" w:lineRule="atLeast"/>
        <w:jc w:val="left"/>
        <w:rPr>
          <w:rFonts w:ascii="Arial" w:eastAsia="Times New Roman" w:hAnsi="Arial" w:cs="Arial"/>
          <w:color w:val="000000"/>
          <w:lang w:eastAsia="ru-RU"/>
        </w:rPr>
      </w:pPr>
      <w:r w:rsidRPr="008143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14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Pr="008143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Данное Меню может быть изменено в зависимости от кулинарн</w:t>
      </w:r>
      <w:r w:rsidR="00215A9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ых предпочтений команды, а ингре</w:t>
      </w:r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диенты для основных блюд могут быть использованы для приготовления других, более предпочитаемых командой, блюд. </w:t>
      </w:r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  При согласовании с командой возможна корректировка меню (увеличение грибных, рыбных и мясных блюд). </w:t>
      </w:r>
    </w:p>
    <w:p w:rsidR="00814356" w:rsidRPr="00814356" w:rsidRDefault="00814356" w:rsidP="00215A9A">
      <w:pPr>
        <w:spacing w:line="312" w:lineRule="atLeast"/>
        <w:jc w:val="left"/>
        <w:rPr>
          <w:rFonts w:ascii="Arial" w:eastAsia="Times New Roman" w:hAnsi="Arial" w:cs="Arial"/>
          <w:color w:val="000000"/>
          <w:lang w:eastAsia="ru-RU"/>
        </w:rPr>
      </w:pPr>
      <w:r w:rsidRPr="00814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 </w:t>
      </w:r>
      <w:r w:rsidRPr="00814356">
        <w:rPr>
          <w:rFonts w:ascii="Arial" w:eastAsia="Times New Roman" w:hAnsi="Arial" w:cs="Arial"/>
          <w:color w:val="000000"/>
          <w:lang w:eastAsia="ru-RU"/>
        </w:rPr>
        <w:t> </w:t>
      </w:r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задержке вылета в связи с погодными условиями возможно увеличение экспедиционного меню на срок задержки вертолёта.</w:t>
      </w:r>
      <w:r w:rsidRPr="00814356">
        <w:rPr>
          <w:rFonts w:ascii="Arial" w:eastAsia="Times New Roman" w:hAnsi="Arial" w:cs="Arial"/>
          <w:color w:val="000000"/>
          <w:lang w:eastAsia="ru-RU"/>
        </w:rPr>
        <w:br/>
      </w:r>
      <w:r w:rsidRPr="00814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</w:t>
      </w:r>
      <w:r w:rsidRPr="008143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 В период экспедиции все скоропортящиеся продукты содержатся в мобильных холодильниках с хладагентом.</w:t>
      </w:r>
    </w:p>
    <w:p w:rsidR="00814356" w:rsidRPr="00814356" w:rsidRDefault="00215A9A" w:rsidP="00215A9A">
      <w:pPr>
        <w:spacing w:after="312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сплава по реке катамаран с Шеф-поваром и кухонной амуницией двигается автономно, независимо от основной команды, с целью более рационального использования времени для дневного сплава основной команды. После трапезы команда, не задумываясь об уборке стола, мытье посуды, упаковке кухни, готовится к сплаву, в это время шеф-поваром клуба убирается и моется вся основная посуда и упаковывается основное кухонное снаряжение.</w:t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Прибыв на промежуточное место стояночного лагеря для обеда либо ужина шеф-повар, не дожидаясь основной части группы, начинает предварительное приготовление для трапезы - разжигается огонь, устанавливается кухонное оборудование, столы, производится предварительная сервировка блюд, приготовление непосредственно самих горячих блюд для обеда или ужина команды, также шеф-поваром выполняются все дополнительные условия для создания комфортного застолья команды.</w:t>
      </w:r>
      <w:proofErr w:type="gramEnd"/>
    </w:p>
    <w:p w:rsidR="00814356" w:rsidRPr="00814356" w:rsidRDefault="00814356" w:rsidP="00215A9A">
      <w:pPr>
        <w:spacing w:after="312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5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ВАЖНО</w:t>
      </w:r>
      <w:proofErr w:type="gramStart"/>
      <w:r w:rsidRPr="00215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При подготовке продуктов после переработки для доставки в место пребывания команды в процессе проведения экспедиции, все необходимые продукты </w:t>
      </w:r>
      <w:proofErr w:type="gramStart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транспортируются</w:t>
      </w:r>
      <w:proofErr w:type="gramEnd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упаковываются в транспортировочную тару, доставляются на маршрут в специальных </w:t>
      </w:r>
      <w:proofErr w:type="spellStart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термо</w:t>
      </w:r>
      <w:proofErr w:type="spellEnd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-контейнерах и </w:t>
      </w:r>
      <w:proofErr w:type="spellStart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термо</w:t>
      </w:r>
      <w:proofErr w:type="spellEnd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-сумках. </w:t>
      </w:r>
      <w:proofErr w:type="gramStart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 время активного движения команды на маршруте - хранение продуктов также предусмотрено в специальных </w:t>
      </w:r>
      <w:proofErr w:type="spellStart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термо</w:t>
      </w:r>
      <w:proofErr w:type="spellEnd"/>
      <w:r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-контейнерах, а транспортировка горячих обеденных блюд производится в специальных, принадлежащих клубу "Дикий Север", пищевых армейских бидонах, флягах, колбах и термосах, разработанных отечественными производителями для питания военнослужащих в условиях полевой кухни. </w:t>
      </w:r>
      <w:proofErr w:type="gramEnd"/>
    </w:p>
    <w:p w:rsidR="00814356" w:rsidRPr="00814356" w:rsidRDefault="00215A9A" w:rsidP="00215A9A">
      <w:pPr>
        <w:spacing w:after="312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Приведённый выше вариант меню - рабочий (</w:t>
      </w:r>
      <w:r w:rsidR="00814356" w:rsidRPr="00215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СПЛАВ-2015 Русская и восточная кухни"</w:t>
      </w:r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разработан Зиновьевым Дмитрием Игоревичем. Планируется для использования при присутствии в команде профессионального Шеф-повара, руководителя подразделения: "отдел питания" экспедиций клуба "Дикий Север". Шеф-повар</w:t>
      </w:r>
      <w:proofErr w:type="gramStart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Зиновьев Д.И. Образование: Уральское  Профессиональное училище «Кулинар», Факультет: Технолог общественного питания, специальность: Повар-кондитер, диплом: «Мероприятия по улучшению работы предприятия общественного питания», в разное время руководил кухней в должности "Шеф-повар" таких ресторанов как </w:t>
      </w:r>
      <w:proofErr w:type="spellStart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Паризьен</w:t>
      </w:r>
      <w:proofErr w:type="spellEnd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Сливки, Пан, Русь Великая, Бен-Холл, Барин, </w:t>
      </w:r>
      <w:proofErr w:type="spellStart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In-Salad</w:t>
      </w:r>
      <w:proofErr w:type="spellEnd"/>
      <w:r w:rsidR="00814356" w:rsidRPr="008143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других, не менее известных ресторанов Екатеринбурга.</w:t>
      </w:r>
    </w:p>
    <w:p w:rsidR="00C20675" w:rsidRDefault="00C20675"/>
    <w:sectPr w:rsidR="00C20675" w:rsidSect="00215A9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56"/>
    <w:rsid w:val="00215A9A"/>
    <w:rsid w:val="00230EAC"/>
    <w:rsid w:val="00497841"/>
    <w:rsid w:val="00596ADB"/>
    <w:rsid w:val="0079361C"/>
    <w:rsid w:val="00814356"/>
    <w:rsid w:val="008307BE"/>
    <w:rsid w:val="0087239E"/>
    <w:rsid w:val="00BB1DBC"/>
    <w:rsid w:val="00C20675"/>
    <w:rsid w:val="00DC3404"/>
    <w:rsid w:val="00DE4188"/>
    <w:rsid w:val="00E23188"/>
    <w:rsid w:val="00ED2C2C"/>
    <w:rsid w:val="00EE551F"/>
    <w:rsid w:val="00F54F4E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3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356"/>
    <w:rPr>
      <w:b/>
      <w:bCs/>
    </w:rPr>
  </w:style>
  <w:style w:type="character" w:customStyle="1" w:styleId="apple-converted-space">
    <w:name w:val="apple-converted-space"/>
    <w:basedOn w:val="a0"/>
    <w:rsid w:val="00814356"/>
  </w:style>
  <w:style w:type="paragraph" w:styleId="a5">
    <w:name w:val="Balloon Text"/>
    <w:basedOn w:val="a"/>
    <w:link w:val="a6"/>
    <w:uiPriority w:val="99"/>
    <w:semiHidden/>
    <w:unhideWhenUsed/>
    <w:rsid w:val="00814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3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356"/>
    <w:rPr>
      <w:b/>
      <w:bCs/>
    </w:rPr>
  </w:style>
  <w:style w:type="character" w:customStyle="1" w:styleId="apple-converted-space">
    <w:name w:val="apple-converted-space"/>
    <w:basedOn w:val="a0"/>
    <w:rsid w:val="00814356"/>
  </w:style>
  <w:style w:type="paragraph" w:styleId="a5">
    <w:name w:val="Balloon Text"/>
    <w:basedOn w:val="a"/>
    <w:link w:val="a6"/>
    <w:uiPriority w:val="99"/>
    <w:semiHidden/>
    <w:unhideWhenUsed/>
    <w:rsid w:val="00814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ipolar.ru/file/osnovnoe_menyu/splav-2015/foto10_1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ipolar.ru/file/osnovnoe_menyu/splav-2015/dsc05192.jpg" TargetMode="External"/><Relationship Id="rId7" Type="http://schemas.openxmlformats.org/officeDocument/2006/relationships/hyperlink" Target="http://www.pripolar.ru/file/osnovnoe_menyu/splav-2015/img_4786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pripolar.ru/file/osnovnoe_menyu/splav-2015/p1050961-2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ripolar.ru/file/osnovnoe_menyu/splav-2015/dsc04643-1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pripolar.ru/file/oblozhka_na_foto/p7251091-1-2-1.jpg" TargetMode="External"/><Relationship Id="rId15" Type="http://schemas.openxmlformats.org/officeDocument/2006/relationships/hyperlink" Target="http://www.pripolar.ru/file/osnovnoe_menyu/econom-variant/kotletki-3.jpg" TargetMode="External"/><Relationship Id="rId23" Type="http://schemas.openxmlformats.org/officeDocument/2006/relationships/hyperlink" Target="http://www.pripolar.ru/file/osnovnoe_menyu/splav-2015/dsc05223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ripolar.ru/file/osnovnoe_menyu/splav-2015/image-24-01-15-05-36-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polar.ru/file/osnovnoe_menyu/splav-2015/img_4678-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Дикий Север</dc:creator>
  <cp:lastModifiedBy>Дикий Север</cp:lastModifiedBy>
  <cp:revision>14</cp:revision>
  <dcterms:created xsi:type="dcterms:W3CDTF">2015-01-26T12:15:00Z</dcterms:created>
  <dcterms:modified xsi:type="dcterms:W3CDTF">2015-01-26T12:56:00Z</dcterms:modified>
</cp:coreProperties>
</file>